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790" w:rsidRPr="000F2A02" w:rsidRDefault="003B1790" w:rsidP="00EE3B7E">
      <w:pPr>
        <w:pStyle w:val="a3"/>
        <w:contextualSpacing/>
        <w:jc w:val="center"/>
        <w:rPr>
          <w:sz w:val="22"/>
          <w:szCs w:val="22"/>
        </w:rPr>
      </w:pPr>
      <w:r w:rsidRPr="000F2A02">
        <w:rPr>
          <w:sz w:val="22"/>
          <w:szCs w:val="22"/>
        </w:rPr>
        <w:t>ТЕХНИЧЕСКАЯ СПЕЦИФИКАЦИЯ ТОВАРА</w:t>
      </w:r>
    </w:p>
    <w:tbl>
      <w:tblPr>
        <w:tblW w:w="5062" w:type="pct"/>
        <w:tblInd w:w="15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19"/>
        <w:gridCol w:w="272"/>
        <w:gridCol w:w="6064"/>
      </w:tblGrid>
      <w:tr w:rsidR="003B1790" w:rsidRPr="000F2A02" w:rsidTr="004D389F">
        <w:trPr>
          <w:trHeight w:val="32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US"/>
              </w:rPr>
            </w:pPr>
            <w:r w:rsidRPr="000F2A02">
              <w:rPr>
                <w:b/>
                <w:sz w:val="22"/>
                <w:szCs w:val="22"/>
              </w:rPr>
              <w:t xml:space="preserve">MIR </w:t>
            </w:r>
            <w:r w:rsidRPr="000F2A02">
              <w:rPr>
                <w:b/>
                <w:sz w:val="22"/>
                <w:szCs w:val="22"/>
                <w:lang w:val="en-US"/>
              </w:rPr>
              <w:t>Instant</w:t>
            </w:r>
          </w:p>
        </w:tc>
      </w:tr>
      <w:tr w:rsidR="003B1790" w:rsidRPr="000F2A02" w:rsidTr="004D389F">
        <w:trPr>
          <w:trHeight w:val="280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Материал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0F2A02">
              <w:rPr>
                <w:color w:val="000000"/>
                <w:sz w:val="22"/>
                <w:szCs w:val="22"/>
              </w:rPr>
              <w:t>поливинил</w:t>
            </w:r>
            <w:proofErr w:type="spellEnd"/>
            <w:r w:rsidRPr="000F2A02">
              <w:rPr>
                <w:color w:val="000000"/>
                <w:sz w:val="22"/>
                <w:szCs w:val="22"/>
              </w:rPr>
              <w:t xml:space="preserve"> хлорид/</w:t>
            </w:r>
            <w:proofErr w:type="spellStart"/>
            <w:r w:rsidRPr="000F2A02">
              <w:rPr>
                <w:color w:val="000000"/>
                <w:sz w:val="22"/>
                <w:szCs w:val="22"/>
              </w:rPr>
              <w:t>поливинил</w:t>
            </w:r>
            <w:proofErr w:type="spellEnd"/>
            <w:r w:rsidRPr="000F2A02">
              <w:rPr>
                <w:color w:val="000000"/>
                <w:sz w:val="22"/>
                <w:szCs w:val="22"/>
              </w:rPr>
              <w:t xml:space="preserve"> ацетат</w:t>
            </w:r>
          </w:p>
        </w:tc>
      </w:tr>
      <w:tr w:rsidR="003B1790" w:rsidRPr="000F2A02" w:rsidTr="004D389F">
        <w:trPr>
          <w:trHeight w:val="280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Цвет пластика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right w:val="single" w:sz="4" w:space="0" w:color="auto"/>
            </w:tcBorders>
          </w:tcPr>
          <w:p w:rsidR="003B1790" w:rsidRPr="000F2A02" w:rsidRDefault="00287041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F2A02">
              <w:rPr>
                <w:color w:val="000000"/>
                <w:sz w:val="22"/>
                <w:szCs w:val="22"/>
                <w:lang w:val="en-US"/>
              </w:rPr>
              <w:t>Blue</w:t>
            </w:r>
            <w:r w:rsidR="003B1790" w:rsidRPr="000F2A02">
              <w:rPr>
                <w:color w:val="000000"/>
                <w:sz w:val="22"/>
                <w:szCs w:val="22"/>
                <w:lang w:val="en-US"/>
              </w:rPr>
              <w:t xml:space="preserve"> core</w:t>
            </w:r>
          </w:p>
        </w:tc>
      </w:tr>
      <w:tr w:rsidR="003B1790" w:rsidRPr="000F2A02" w:rsidTr="004D389F">
        <w:trPr>
          <w:trHeight w:val="273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Размеры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</w:rPr>
            </w:pPr>
            <w:r w:rsidRPr="000F2A02">
              <w:rPr>
                <w:color w:val="000000"/>
                <w:sz w:val="22"/>
                <w:szCs w:val="22"/>
              </w:rPr>
              <w:t>3.375” x 2.125” (85.66mm x 53.98mm)</w:t>
            </w:r>
          </w:p>
        </w:tc>
      </w:tr>
      <w:tr w:rsidR="003B1790" w:rsidRPr="000F2A02" w:rsidTr="004D389F">
        <w:trPr>
          <w:trHeight w:val="280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Радиус углов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</w:rPr>
            </w:pPr>
            <w:r w:rsidRPr="000F2A02">
              <w:rPr>
                <w:color w:val="000000"/>
                <w:sz w:val="22"/>
                <w:szCs w:val="22"/>
              </w:rPr>
              <w:t>0.125” (3.18mm)</w:t>
            </w:r>
          </w:p>
        </w:tc>
      </w:tr>
      <w:tr w:rsidR="003B1790" w:rsidRPr="000F2A02" w:rsidTr="004D389F">
        <w:trPr>
          <w:trHeight w:val="280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Толщина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</w:rPr>
            </w:pPr>
            <w:r w:rsidRPr="000F2A02">
              <w:rPr>
                <w:color w:val="000000"/>
                <w:sz w:val="22"/>
                <w:szCs w:val="22"/>
              </w:rPr>
              <w:t xml:space="preserve">0.030” (0.76mm)  </w:t>
            </w:r>
          </w:p>
        </w:tc>
      </w:tr>
      <w:tr w:rsidR="003B1790" w:rsidRPr="000F2A02" w:rsidTr="004D389F">
        <w:trPr>
          <w:trHeight w:val="273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 xml:space="preserve">Завершающее покрытие 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</w:rPr>
            </w:pPr>
            <w:r w:rsidRPr="000F2A02">
              <w:rPr>
                <w:color w:val="000000"/>
                <w:sz w:val="22"/>
                <w:szCs w:val="22"/>
              </w:rPr>
              <w:t>ламинат и прессованная полировка</w:t>
            </w:r>
          </w:p>
        </w:tc>
      </w:tr>
      <w:tr w:rsidR="003B1790" w:rsidRPr="000F2A02" w:rsidTr="004D389F">
        <w:trPr>
          <w:trHeight w:val="280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Магнитная полоса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0F2A02">
              <w:rPr>
                <w:color w:val="000000"/>
                <w:sz w:val="22"/>
                <w:szCs w:val="22"/>
              </w:rPr>
              <w:t>HiCo</w:t>
            </w:r>
            <w:proofErr w:type="spellEnd"/>
            <w:r w:rsidRPr="000F2A02">
              <w:rPr>
                <w:color w:val="000000"/>
                <w:sz w:val="22"/>
                <w:szCs w:val="22"/>
              </w:rPr>
              <w:t xml:space="preserve"> высококоэрцитивная (2,750 </w:t>
            </w:r>
            <w:proofErr w:type="spellStart"/>
            <w:r w:rsidRPr="000F2A02">
              <w:rPr>
                <w:color w:val="000000"/>
                <w:sz w:val="22"/>
                <w:szCs w:val="22"/>
              </w:rPr>
              <w:t>oested</w:t>
            </w:r>
            <w:proofErr w:type="spellEnd"/>
            <w:r w:rsidRPr="000F2A02">
              <w:rPr>
                <w:color w:val="000000"/>
                <w:sz w:val="22"/>
                <w:szCs w:val="22"/>
              </w:rPr>
              <w:t>) – 3 дорожки</w:t>
            </w:r>
          </w:p>
        </w:tc>
      </w:tr>
      <w:tr w:rsidR="003B1790" w:rsidRPr="000F2A02" w:rsidTr="004D389F">
        <w:trPr>
          <w:trHeight w:val="553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Международные стандарты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</w:rPr>
            </w:pPr>
            <w:r w:rsidRPr="000F2A02">
              <w:rPr>
                <w:color w:val="000000"/>
                <w:sz w:val="22"/>
                <w:szCs w:val="22"/>
              </w:rPr>
              <w:t>карточки – ISO 7810 и ISO 7813</w:t>
            </w:r>
          </w:p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</w:rPr>
            </w:pPr>
            <w:r w:rsidRPr="000F2A02">
              <w:rPr>
                <w:color w:val="000000"/>
                <w:sz w:val="22"/>
                <w:szCs w:val="22"/>
              </w:rPr>
              <w:t xml:space="preserve">магнитная полоса – ISO 7811 </w:t>
            </w:r>
            <w:proofErr w:type="spellStart"/>
            <w:r w:rsidRPr="000F2A02">
              <w:rPr>
                <w:color w:val="000000"/>
                <w:sz w:val="22"/>
                <w:szCs w:val="22"/>
              </w:rPr>
              <w:t>parts</w:t>
            </w:r>
            <w:proofErr w:type="spellEnd"/>
            <w:r w:rsidRPr="000F2A02">
              <w:rPr>
                <w:color w:val="000000"/>
                <w:sz w:val="22"/>
                <w:szCs w:val="22"/>
              </w:rPr>
              <w:t xml:space="preserve"> II, IV &amp; V</w:t>
            </w:r>
          </w:p>
        </w:tc>
      </w:tr>
      <w:tr w:rsidR="003B1790" w:rsidRPr="000F2A02" w:rsidTr="004D389F">
        <w:trPr>
          <w:trHeight w:val="280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Товарный знак МИР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1D6D91" w:rsidRDefault="00287041" w:rsidP="001D6D9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0F2A02">
              <w:rPr>
                <w:color w:val="000000"/>
                <w:sz w:val="22"/>
                <w:szCs w:val="22"/>
              </w:rPr>
              <w:t xml:space="preserve">Двухцветный </w:t>
            </w:r>
            <w:r w:rsidR="001D6D91">
              <w:rPr>
                <w:color w:val="000000"/>
                <w:sz w:val="22"/>
                <w:szCs w:val="22"/>
                <w:lang w:val="en-US"/>
              </w:rPr>
              <w:t>(</w:t>
            </w:r>
            <w:r w:rsidR="001D6D91">
              <w:rPr>
                <w:color w:val="000000"/>
                <w:sz w:val="22"/>
                <w:szCs w:val="22"/>
                <w:lang w:val="kk-KZ"/>
              </w:rPr>
              <w:t>зелено/голубой</w:t>
            </w:r>
            <w:r w:rsidR="001D6D91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</w:tr>
      <w:tr w:rsidR="003B1790" w:rsidRPr="000F2A02" w:rsidTr="004D389F">
        <w:trPr>
          <w:trHeight w:val="827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Чип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1D6D9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color w:val="000000"/>
                <w:sz w:val="22"/>
                <w:szCs w:val="22"/>
              </w:rPr>
            </w:pPr>
            <w:r w:rsidRPr="000F2A02">
              <w:rPr>
                <w:color w:val="000000"/>
                <w:sz w:val="22"/>
                <w:szCs w:val="22"/>
              </w:rPr>
              <w:t xml:space="preserve">RF PS89 МИР 1.1 </w:t>
            </w:r>
            <w:r w:rsidRPr="000F2A02">
              <w:rPr>
                <w:rStyle w:val="left"/>
                <w:color w:val="000000"/>
                <w:sz w:val="22"/>
                <w:szCs w:val="22"/>
                <w:lang w:val="en-US"/>
              </w:rPr>
              <w:t>silver</w:t>
            </w:r>
            <w:r w:rsidRPr="000F2A02">
              <w:rPr>
                <w:rStyle w:val="left"/>
                <w:color w:val="000000"/>
                <w:sz w:val="22"/>
                <w:szCs w:val="22"/>
              </w:rPr>
              <w:t xml:space="preserve"> </w:t>
            </w:r>
            <w:r w:rsidRPr="000F2A02">
              <w:rPr>
                <w:rStyle w:val="left"/>
                <w:color w:val="000000"/>
                <w:sz w:val="22"/>
                <w:szCs w:val="22"/>
                <w:lang w:val="en-US"/>
              </w:rPr>
              <w:t>chip</w:t>
            </w:r>
            <w:r w:rsidRPr="000F2A02">
              <w:rPr>
                <w:rStyle w:val="left"/>
                <w:color w:val="000000"/>
                <w:sz w:val="22"/>
                <w:szCs w:val="22"/>
              </w:rPr>
              <w:t xml:space="preserve">, </w:t>
            </w:r>
            <w:r w:rsidRPr="000F2A02">
              <w:rPr>
                <w:color w:val="000000"/>
                <w:sz w:val="22"/>
                <w:szCs w:val="22"/>
              </w:rPr>
              <w:t xml:space="preserve">сертифицированные в АО «НСПК», с одобрением в ПС «МИР». </w:t>
            </w:r>
            <w:r w:rsidRPr="000F2A02">
              <w:rPr>
                <w:color w:val="000000"/>
                <w:sz w:val="22"/>
                <w:szCs w:val="22"/>
                <w:lang w:val="en-US"/>
              </w:rPr>
              <w:t>RSA</w:t>
            </w:r>
            <w:r w:rsidRPr="000F2A02">
              <w:rPr>
                <w:color w:val="000000"/>
                <w:sz w:val="22"/>
                <w:szCs w:val="22"/>
              </w:rPr>
              <w:t xml:space="preserve"> </w:t>
            </w:r>
            <w:r w:rsidRPr="000F2A02">
              <w:rPr>
                <w:color w:val="000000"/>
                <w:sz w:val="22"/>
                <w:szCs w:val="22"/>
                <w:lang w:val="kk-KZ"/>
              </w:rPr>
              <w:t>не менее 248 байт.</w:t>
            </w:r>
          </w:p>
        </w:tc>
      </w:tr>
      <w:tr w:rsidR="003B1790" w:rsidRPr="000F2A02" w:rsidTr="004D389F">
        <w:trPr>
          <w:trHeight w:val="553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Технология: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F2A02">
              <w:rPr>
                <w:color w:val="000000"/>
                <w:sz w:val="22"/>
                <w:szCs w:val="22"/>
                <w:lang w:val="kk-KZ"/>
              </w:rPr>
              <w:t>Дуальный интерфейс (контактный и бесконтактный интерфейсы)</w:t>
            </w:r>
          </w:p>
        </w:tc>
      </w:tr>
      <w:tr w:rsidR="003B1790" w:rsidRPr="000F2A02" w:rsidTr="004D389F">
        <w:trPr>
          <w:trHeight w:val="553"/>
        </w:trPr>
        <w:tc>
          <w:tcPr>
            <w:tcW w:w="1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Производитель чипа</w:t>
            </w:r>
          </w:p>
          <w:p w:rsidR="003B1790" w:rsidRPr="000F2A02" w:rsidRDefault="003B1790" w:rsidP="000F2A02">
            <w:pPr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Производитель карт</w:t>
            </w:r>
          </w:p>
        </w:tc>
        <w:tc>
          <w:tcPr>
            <w:tcW w:w="1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ind w:left="15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0F2A02">
              <w:rPr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3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1790" w:rsidRPr="000F2A02" w:rsidRDefault="003B1790" w:rsidP="000F2A02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0F2A02">
              <w:rPr>
                <w:color w:val="000000"/>
                <w:sz w:val="22"/>
                <w:szCs w:val="22"/>
                <w:lang w:val="kk-KZ"/>
              </w:rPr>
              <w:t>Производители рекомендованные ПС «МИР»</w:t>
            </w:r>
          </w:p>
        </w:tc>
      </w:tr>
    </w:tbl>
    <w:p w:rsidR="00D03DD4" w:rsidRPr="000F2A02" w:rsidRDefault="00D03DD4" w:rsidP="000F2A02">
      <w:pPr>
        <w:jc w:val="both"/>
        <w:rPr>
          <w:sz w:val="22"/>
          <w:szCs w:val="22"/>
        </w:rPr>
      </w:pPr>
    </w:p>
    <w:p w:rsidR="006B704D" w:rsidRPr="000F2A02" w:rsidRDefault="006B704D" w:rsidP="006B704D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0F2A02">
        <w:rPr>
          <w:rFonts w:eastAsiaTheme="minorHAnsi"/>
          <w:b/>
          <w:color w:val="000000"/>
          <w:sz w:val="22"/>
          <w:szCs w:val="22"/>
          <w:lang w:eastAsia="en-US"/>
        </w:rPr>
        <w:t>Срок изготовления, поставки и передачи Товара:</w:t>
      </w:r>
      <w:r w:rsidRPr="000F2A02">
        <w:rPr>
          <w:rFonts w:eastAsiaTheme="minorHAnsi"/>
          <w:color w:val="000000"/>
          <w:sz w:val="22"/>
          <w:szCs w:val="22"/>
          <w:lang w:eastAsia="en-US"/>
        </w:rPr>
        <w:t xml:space="preserve"> не более 35 (тридцать пять) календарных дней с даты</w:t>
      </w:r>
      <w:r w:rsidRPr="000F2A02">
        <w:rPr>
          <w:rFonts w:eastAsiaTheme="minorHAnsi"/>
          <w:b/>
          <w:bCs/>
          <w:color w:val="000000"/>
          <w:sz w:val="22"/>
          <w:szCs w:val="22"/>
          <w:lang w:eastAsia="en-US"/>
        </w:rPr>
        <w:t xml:space="preserve"> </w:t>
      </w:r>
      <w:r w:rsidRPr="000F2A02">
        <w:rPr>
          <w:rFonts w:eastAsiaTheme="minorHAnsi"/>
          <w:color w:val="000000"/>
          <w:sz w:val="22"/>
          <w:szCs w:val="22"/>
          <w:lang w:eastAsia="en-US"/>
        </w:rPr>
        <w:t>получения Заказчиком и Исполнителем письменного уведомления от платежной системы «МИР» об утверждении (согласовании) оригинала-макета (-</w:t>
      </w:r>
      <w:proofErr w:type="spellStart"/>
      <w:r w:rsidRPr="000F2A02">
        <w:rPr>
          <w:rFonts w:eastAsiaTheme="minorHAnsi"/>
          <w:color w:val="000000"/>
          <w:sz w:val="22"/>
          <w:szCs w:val="22"/>
          <w:lang w:eastAsia="en-US"/>
        </w:rPr>
        <w:t>ов</w:t>
      </w:r>
      <w:proofErr w:type="spellEnd"/>
      <w:r w:rsidRPr="000F2A02">
        <w:rPr>
          <w:rFonts w:eastAsiaTheme="minorHAnsi"/>
          <w:color w:val="000000"/>
          <w:sz w:val="22"/>
          <w:szCs w:val="22"/>
          <w:lang w:eastAsia="en-US"/>
        </w:rPr>
        <w:t>) Товара на электронную почту Заказчика.</w:t>
      </w:r>
    </w:p>
    <w:p w:rsidR="006B704D" w:rsidRPr="000F2A02" w:rsidRDefault="006B704D" w:rsidP="006B704D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0F2A02">
        <w:rPr>
          <w:rFonts w:eastAsiaTheme="minorHAnsi"/>
          <w:b/>
          <w:color w:val="000000"/>
          <w:sz w:val="22"/>
          <w:szCs w:val="22"/>
          <w:lang w:eastAsia="en-US"/>
        </w:rPr>
        <w:t>Место поставки и передачи Товара:</w:t>
      </w:r>
      <w:r w:rsidRPr="000F2A02">
        <w:rPr>
          <w:rFonts w:eastAsiaTheme="minorHAnsi"/>
          <w:color w:val="000000"/>
          <w:sz w:val="22"/>
          <w:szCs w:val="22"/>
          <w:lang w:eastAsia="en-US"/>
        </w:rPr>
        <w:t xml:space="preserve"> DDP</w:t>
      </w:r>
      <w:r>
        <w:rPr>
          <w:rFonts w:eastAsiaTheme="minorHAnsi"/>
          <w:color w:val="000000"/>
          <w:sz w:val="22"/>
          <w:szCs w:val="22"/>
          <w:lang w:eastAsia="en-US"/>
        </w:rPr>
        <w:t>,</w:t>
      </w:r>
      <w:r w:rsidRPr="000F2A02">
        <w:rPr>
          <w:rFonts w:eastAsiaTheme="minorHAnsi"/>
          <w:color w:val="000000"/>
          <w:sz w:val="22"/>
          <w:szCs w:val="22"/>
          <w:lang w:eastAsia="en-US"/>
        </w:rPr>
        <w:t xml:space="preserve"> Республика Казахстан, 050040, г. Алматы, ул. Тимирязева, 26/29</w:t>
      </w:r>
    </w:p>
    <w:p w:rsidR="006B704D" w:rsidRDefault="006B704D" w:rsidP="006B704D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В стоимость услуги входит в </w:t>
      </w:r>
      <w:proofErr w:type="spellStart"/>
      <w:r>
        <w:rPr>
          <w:rFonts w:eastAsiaTheme="minorHAnsi"/>
          <w:b/>
          <w:color w:val="000000"/>
          <w:sz w:val="22"/>
          <w:szCs w:val="22"/>
          <w:lang w:eastAsia="en-US"/>
        </w:rPr>
        <w:t>т.ч</w:t>
      </w:r>
      <w:proofErr w:type="spellEnd"/>
      <w:r>
        <w:rPr>
          <w:rFonts w:eastAsiaTheme="minorHAnsi"/>
          <w:b/>
          <w:color w:val="000000"/>
          <w:sz w:val="22"/>
          <w:szCs w:val="22"/>
          <w:lang w:eastAsia="en-US"/>
        </w:rPr>
        <w:t xml:space="preserve">.: </w:t>
      </w:r>
      <w:r w:rsidRPr="000F2A02">
        <w:rPr>
          <w:rFonts w:eastAsiaTheme="minorHAnsi"/>
          <w:color w:val="000000"/>
          <w:sz w:val="22"/>
          <w:szCs w:val="22"/>
          <w:lang w:eastAsia="en-US"/>
        </w:rPr>
        <w:t xml:space="preserve"> </w:t>
      </w:r>
      <w:r w:rsidRPr="00E11DC2">
        <w:rPr>
          <w:rFonts w:eastAsiaTheme="minorHAnsi"/>
          <w:color w:val="000000"/>
          <w:sz w:val="22"/>
          <w:szCs w:val="22"/>
          <w:lang w:eastAsia="en-US"/>
        </w:rPr>
        <w:t>Цена договора включает в себя все расходы, связанные с исполнением договора, в том числе: расходы на перевозку/по поставке Товара/транспортировке и уплате таможенных пошлин и сборов / платежей при вывозе и ввозе Товара, включая территорию до Объекта, за исключением оплаты Заказчиком НДС за импорт Товара, страхование, уплату налогов и других обязательных платежей, а также несет ответственность за утерю / порчу (повреждение) / кражу Товара до момента его доставки Заказчику качество Товара, изготовленного / предоставляемого / переданного соответствует действующим требованиям завода-изготовителя, стандартам и нормативам, предусмотренным законодательством Республики Казахстан, заблаговременно изложенным Заказчиком в письменном виде,  а также стандартам и нормативам, предусмотренным платежной системой «МИР»</w:t>
      </w:r>
    </w:p>
    <w:bookmarkStart w:id="0" w:name="_GoBack"/>
    <w:p w:rsidR="00BB5D89" w:rsidRDefault="00930398" w:rsidP="006B704D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B5D89">
        <w:rPr>
          <w:rFonts w:eastAsiaTheme="minorHAnsi"/>
          <w:color w:val="000000"/>
          <w:sz w:val="22"/>
          <w:szCs w:val="22"/>
          <w:lang w:eastAsia="en-US"/>
        </w:rPr>
        <w:object w:dxaOrig="8926" w:dyaOrig="6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324.3pt;height:229.25pt" o:ole="">
            <v:imagedata r:id="rId4" o:title=""/>
          </v:shape>
          <o:OLEObject Type="Embed" ProgID="AcroExch.Document.DC" ShapeID="_x0000_i1030" DrawAspect="Content" ObjectID="_1846421251" r:id="rId5"/>
        </w:object>
      </w:r>
      <w:bookmarkEnd w:id="0"/>
    </w:p>
    <w:p w:rsidR="00BB5D89" w:rsidRDefault="00BB5D89" w:rsidP="006B704D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BB5D89" w:rsidRPr="00E11DC2" w:rsidRDefault="00BB5D89" w:rsidP="006B704D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BB5D89">
        <w:rPr>
          <w:rFonts w:eastAsiaTheme="minorHAnsi"/>
          <w:color w:val="000000"/>
          <w:sz w:val="22"/>
          <w:szCs w:val="22"/>
          <w:lang w:eastAsia="en-US"/>
        </w:rPr>
        <w:object w:dxaOrig="1771" w:dyaOrig="811">
          <v:shape id="_x0000_i1026" type="#_x0000_t75" style="width:88.7pt;height:40.3pt" o:ole="">
            <v:imagedata r:id="rId6" o:title=""/>
          </v:shape>
          <o:OLEObject Type="Embed" ProgID="Package" ShapeID="_x0000_i1026" DrawAspect="Content" ObjectID="_1846421252" r:id="rId7"/>
        </w:object>
      </w:r>
    </w:p>
    <w:p w:rsidR="000F2A02" w:rsidRPr="000F2A02" w:rsidRDefault="000F2A02" w:rsidP="006B704D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sectPr w:rsidR="000F2A02" w:rsidRPr="000F2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90"/>
    <w:rsid w:val="000F2A02"/>
    <w:rsid w:val="001D6D91"/>
    <w:rsid w:val="00287041"/>
    <w:rsid w:val="003B1790"/>
    <w:rsid w:val="006B704D"/>
    <w:rsid w:val="00930398"/>
    <w:rsid w:val="00B94764"/>
    <w:rsid w:val="00BB5D89"/>
    <w:rsid w:val="00D03DD4"/>
    <w:rsid w:val="00EB3C0C"/>
    <w:rsid w:val="00EE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  <w15:chartTrackingRefBased/>
  <w15:docId w15:val="{BF314E6B-81A1-4D5D-B0ED-767569EB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79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1790"/>
    <w:pPr>
      <w:spacing w:after="120"/>
    </w:pPr>
  </w:style>
  <w:style w:type="character" w:customStyle="1" w:styleId="a4">
    <w:name w:val="Основной текст Знак"/>
    <w:basedOn w:val="a0"/>
    <w:link w:val="a3"/>
    <w:rsid w:val="003B179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eft">
    <w:name w:val="left"/>
    <w:rsid w:val="003B1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Тахмина Нуртаевна</dc:creator>
  <cp:keywords/>
  <dc:description/>
  <cp:lastModifiedBy>Дәнекерова Әсем Серікқызы</cp:lastModifiedBy>
  <cp:revision>6</cp:revision>
  <dcterms:created xsi:type="dcterms:W3CDTF">2026-07-17T07:12:00Z</dcterms:created>
  <dcterms:modified xsi:type="dcterms:W3CDTF">2026-07-24T13:01:00Z</dcterms:modified>
</cp:coreProperties>
</file>